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12" w:rsidRPr="00914B49" w:rsidRDefault="004D0112" w:rsidP="004D01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4D0112" w:rsidRPr="00914B49" w:rsidRDefault="004D0112" w:rsidP="004D01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Усть-Волчихинская</w:t>
      </w:r>
      <w:proofErr w:type="spellEnd"/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школа» </w:t>
      </w:r>
      <w:proofErr w:type="spellStart"/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Волчихинского</w:t>
      </w:r>
      <w:proofErr w:type="spellEnd"/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4D0112" w:rsidRPr="00914B49" w:rsidRDefault="004D0112" w:rsidP="004D01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112" w:rsidRPr="00914B49" w:rsidRDefault="004D0112" w:rsidP="004D01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112" w:rsidRPr="00914B49" w:rsidRDefault="004D0112" w:rsidP="004D01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методического объединения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 начальных классов за 2</w:t>
      </w:r>
      <w:r w:rsidRPr="0091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2017-2018 учебного года</w:t>
      </w:r>
    </w:p>
    <w:p w:rsidR="004D0112" w:rsidRDefault="00C360A8" w:rsidP="00C360A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методического объединен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учителей начальных классов </w:t>
      </w:r>
      <w:r w:rsidRPr="00C3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строилась  в соответствии с планом методической работы школы.</w:t>
      </w:r>
    </w:p>
    <w:p w:rsidR="004D0112" w:rsidRDefault="004D0112" w:rsidP="004D01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Pr="0091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провело одно</w:t>
      </w:r>
      <w:r w:rsidRPr="0091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по месячнику начальных классов и итогам  четверти. В течение всей четверти проходил месячник начальных классов. В ходе месячника учителя проводили открытые уроки, внеклассные мероприятия.</w:t>
      </w:r>
      <w:r w:rsidR="00C3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D0112" w:rsidRPr="004D0112" w:rsidRDefault="004D0112" w:rsidP="004D01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техника чтения обучающихся 2-4 классов.</w:t>
      </w:r>
    </w:p>
    <w:p w:rsidR="004D0112" w:rsidRDefault="004D0112" w:rsidP="004D01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проверки:</w:t>
      </w:r>
    </w:p>
    <w:p w:rsidR="004D0112" w:rsidRPr="004D0112" w:rsidRDefault="004D0112" w:rsidP="004D01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темп (скорость) чтения </w:t>
      </w:r>
      <w:proofErr w:type="gramStart"/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112" w:rsidRPr="004D0112" w:rsidRDefault="004D0112" w:rsidP="004D0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способ чтения: как читают, по слогам или целыми словом;</w:t>
      </w:r>
    </w:p>
    <w:p w:rsidR="004D0112" w:rsidRPr="004D0112" w:rsidRDefault="004D0112" w:rsidP="004D0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уровни чтения: повышенный, низкий;</w:t>
      </w:r>
    </w:p>
    <w:p w:rsidR="004D0112" w:rsidRPr="004D0112" w:rsidRDefault="004D0112" w:rsidP="004D0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ошибочности при чтении (искажение слов, неправильные ударения, «проглатывания» окончания прочитанных слов, смысловые ошибки);</w:t>
      </w:r>
    </w:p>
    <w:p w:rsidR="004D0112" w:rsidRDefault="004D0112" w:rsidP="004D0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выразительность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выполнены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итогам второй четверти.</w:t>
      </w:r>
    </w:p>
    <w:p w:rsidR="004D0112" w:rsidRPr="00914B49" w:rsidRDefault="004D0112" w:rsidP="00C360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4 класса приняли участие в муниципальном туре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всеросссийской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 школьников 2017-2018 уч. года и заняли призовые места</w:t>
      </w:r>
    </w:p>
    <w:p w:rsidR="004D0112" w:rsidRDefault="00C360A8" w:rsidP="004D0112">
      <w:r w:rsidRPr="00C36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заседаниях 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Pr="00C36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рассматривались вопросы, связан</w:t>
      </w:r>
      <w:r w:rsidRPr="00C36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с повышением мотивации учащихся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готовности </w:t>
      </w:r>
      <w:r w:rsidRPr="00715B77">
        <w:rPr>
          <w:rFonts w:ascii="Times New Roman" w:hAnsi="Times New Roman" w:cs="Times New Roman"/>
          <w:sz w:val="24"/>
          <w:szCs w:val="24"/>
          <w:lang w:eastAsia="ru-RU"/>
        </w:rPr>
        <w:t xml:space="preserve"> младших школьников к обучению в среднем звене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60A8" w:rsidRDefault="00C360A8" w:rsidP="00C36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ммный материал за 2 четверть был выполнен.</w:t>
      </w:r>
    </w:p>
    <w:p w:rsidR="00C360A8" w:rsidRPr="00914B49" w:rsidRDefault="00C360A8" w:rsidP="00C36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A8" w:rsidRPr="00C360A8" w:rsidRDefault="00C360A8" w:rsidP="00C36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C360A8" w:rsidRPr="00C360A8" w:rsidRDefault="00C360A8" w:rsidP="00C36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640F68" w:rsidRDefault="00640F68"/>
    <w:sectPr w:rsidR="0064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0A"/>
    <w:rsid w:val="004D0112"/>
    <w:rsid w:val="00640F68"/>
    <w:rsid w:val="00C360A8"/>
    <w:rsid w:val="00E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2017-12-28T16:23:00Z</dcterms:created>
  <dcterms:modified xsi:type="dcterms:W3CDTF">2017-12-28T16:43:00Z</dcterms:modified>
</cp:coreProperties>
</file>