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00" w:rsidRDefault="00AB3200" w:rsidP="00AB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ШМО ЕМЦ за 3 четверть 2017-2018 учебного года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544"/>
        <w:gridCol w:w="1701"/>
        <w:gridCol w:w="1559"/>
        <w:gridCol w:w="1950"/>
      </w:tblGrid>
      <w:tr w:rsidR="00AB3200" w:rsidTr="00F76DF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3200" w:rsidTr="00F76DF6">
        <w:trPr>
          <w:trHeight w:val="11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pStyle w:val="a3"/>
            </w:pPr>
            <w:r>
              <w:t xml:space="preserve"> Анализ успеваемости и качества </w:t>
            </w:r>
            <w:proofErr w:type="spellStart"/>
            <w:r>
              <w:t>обученности</w:t>
            </w:r>
            <w:proofErr w:type="spellEnd"/>
            <w:r>
              <w:t xml:space="preserve"> учащихся по предметам  ЕМЦ за I полугодие</w:t>
            </w:r>
            <w:r>
              <w:t>.</w:t>
            </w:r>
          </w:p>
          <w:p w:rsidR="00AB3200" w:rsidRDefault="00AB3200" w:rsidP="00AB320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AB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Швемлер Л.И.</w:t>
            </w:r>
          </w:p>
        </w:tc>
      </w:tr>
      <w:tr w:rsidR="00AB3200" w:rsidTr="00F76DF6">
        <w:trPr>
          <w:trHeight w:val="11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pStyle w:val="a3"/>
            </w:pPr>
            <w:r>
              <w:t>Организация подготовки обучающихся к ОГЭ и ЕГЭ по предметам ЕМЦ. Совершенствование системы повторения, отработка навыков тестирования.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AB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B3200" w:rsidTr="00F76DF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pStyle w:val="a3"/>
            </w:pPr>
            <w:r>
              <w:t xml:space="preserve">Круглый стол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теме «Методы и приемы организации ситуации успеха как одно из направлений повышения социализации учащихся.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B3200" w:rsidTr="00F76DF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pStyle w:val="a3"/>
            </w:pPr>
            <w:r>
              <w:t>Преемственность урочной и внеурочной деятельности как необходимое условие реализации ФГОС ООО.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Швемлер Л.И.</w:t>
            </w:r>
          </w:p>
        </w:tc>
      </w:tr>
      <w:tr w:rsidR="00AB3200" w:rsidTr="00F76DF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pStyle w:val="a3"/>
              <w:jc w:val="both"/>
            </w:pPr>
            <w:proofErr w:type="spellStart"/>
            <w:r>
              <w:t>Взаимопосещение</w:t>
            </w:r>
            <w:proofErr w:type="spellEnd"/>
            <w:r>
              <w:t xml:space="preserve"> открытых уроков с целью наблюдения за совершенствованием педагогического мастерства педагогов и обмена опытом.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B3200" w:rsidTr="00F76DF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pStyle w:val="a3"/>
              <w:jc w:val="both"/>
            </w:pPr>
            <w:r>
              <w:t>Мастер-класс по теме «Взаимодействие семьи и школы»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00" w:rsidRDefault="00AB3200" w:rsidP="00F7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AB3200" w:rsidRDefault="00AB3200" w:rsidP="00AB3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00" w:rsidRDefault="00AB3200" w:rsidP="00AB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учебной четверти согласно плану проводились заседания учителей МО естественно-математического цикла, где решались и обсуждались важные вопросы работы ШМО.</w:t>
      </w:r>
    </w:p>
    <w:p w:rsidR="00AB3200" w:rsidRDefault="00AB3200" w:rsidP="00AB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учителей ШМО естественно-математического </w:t>
      </w:r>
      <w:r w:rsidR="004A5E63">
        <w:rPr>
          <w:rFonts w:ascii="Times New Roman" w:hAnsi="Times New Roman" w:cs="Times New Roman"/>
          <w:sz w:val="24"/>
          <w:szCs w:val="24"/>
        </w:rPr>
        <w:t>цикла за 3</w:t>
      </w:r>
      <w:r>
        <w:rPr>
          <w:rFonts w:ascii="Times New Roman" w:hAnsi="Times New Roman" w:cs="Times New Roman"/>
          <w:sz w:val="24"/>
          <w:szCs w:val="24"/>
        </w:rPr>
        <w:t xml:space="preserve"> четверть 2017-2018 учебного года считать удовлетворительной.</w:t>
      </w:r>
    </w:p>
    <w:p w:rsidR="00AB3200" w:rsidRDefault="00AB3200" w:rsidP="00AB3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200" w:rsidRDefault="00AB3200" w:rsidP="00AB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AB3200" w:rsidRDefault="00AB3200" w:rsidP="00AB3200"/>
    <w:p w:rsidR="00000000" w:rsidRDefault="003908DB"/>
    <w:sectPr w:rsidR="00000000" w:rsidSect="00F5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00"/>
    <w:rsid w:val="004A5E63"/>
    <w:rsid w:val="00A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3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A2B6-2EF3-4723-902A-DC58642D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БИЦ</cp:lastModifiedBy>
  <cp:revision>3</cp:revision>
  <dcterms:created xsi:type="dcterms:W3CDTF">2018-03-26T02:25:00Z</dcterms:created>
  <dcterms:modified xsi:type="dcterms:W3CDTF">2018-03-26T02:37:00Z</dcterms:modified>
</cp:coreProperties>
</file>